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024FD" w14:textId="77777777" w:rsidR="009D5848" w:rsidRDefault="009D5848" w:rsidP="009D5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757C4DE" w14:textId="77777777"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F2253" wp14:editId="1D448B6B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6B664"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14:paraId="5D285303" w14:textId="77777777"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6F05762D" w14:textId="77777777"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3F937F41" w14:textId="77777777"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1885B177" w14:textId="77777777" w:rsidR="007C4F6B" w:rsidRPr="007C4F6B" w:rsidRDefault="008443CF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№_____</w:t>
      </w:r>
    </w:p>
    <w:p w14:paraId="5BF5D555" w14:textId="77777777"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14:paraId="0105F314" w14:textId="77777777"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14:paraId="5C4AE788" w14:textId="77777777"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0A13F1F" w14:textId="77777777"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04FF7117" w14:textId="77777777"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14:paraId="56A23740" w14:textId="77777777" w:rsidR="00E30CCE" w:rsidRDefault="00704AE0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7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Приамурское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Приамурского городского поселения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14:paraId="282E7F6C" w14:textId="77777777"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E1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F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Приамурского городского поселения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DB1EAA" w14:textId="77777777"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Часть зоны П-1 «Зона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коммунальных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proofErr w:type="gramEnd"/>
      <w:r w:rsidRPr="009D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D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</w:t>
      </w:r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редности» заменить на зону Ж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«Зона </w:t>
      </w:r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застройки» в районе дома 18 по  ул. Промышленной согласно приложению.</w:t>
      </w:r>
    </w:p>
    <w:p w14:paraId="63341DB9" w14:textId="77777777"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зоны Р-3 «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«Зона </w:t>
      </w:r>
      <w:r>
        <w:rPr>
          <w:rFonts w:ascii="Times New Roman" w:eastAsia="Calibri" w:hAnsi="Times New Roman" w:cs="Times New Roman"/>
          <w:sz w:val="28"/>
          <w:szCs w:val="28"/>
        </w:rPr>
        <w:t>рекреационно – ландшафтных территорий</w:t>
      </w:r>
      <w:r w:rsidRPr="00C563FE">
        <w:rPr>
          <w:rFonts w:ascii="Times New Roman" w:eastAsia="Calibri" w:hAnsi="Times New Roman" w:cs="Times New Roman"/>
          <w:sz w:val="28"/>
          <w:szCs w:val="28"/>
        </w:rPr>
        <w:t>» в районе дома №</w:t>
      </w:r>
      <w:r>
        <w:rPr>
          <w:rFonts w:ascii="Times New Roman" w:eastAsia="Calibri" w:hAnsi="Times New Roman" w:cs="Times New Roman"/>
          <w:sz w:val="28"/>
          <w:szCs w:val="28"/>
        </w:rPr>
        <w:t>15 СНТ «Ивушка»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, заменить на зону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63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5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парков, бульваров, набережных и объектов отдыха, спорта, туризма и развлечений</w:t>
      </w:r>
      <w:r w:rsidRPr="00C5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5245D" w14:textId="77777777" w:rsidR="00440217" w:rsidRDefault="00440217" w:rsidP="00440217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Pr="00440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зоны П – </w:t>
      </w:r>
      <w:proofErr w:type="gramStart"/>
      <w:r>
        <w:rPr>
          <w:rFonts w:ascii="Times New Roman" w:hAnsi="Times New Roman"/>
          <w:sz w:val="28"/>
          <w:szCs w:val="28"/>
        </w:rPr>
        <w:t>1  «</w:t>
      </w:r>
      <w:proofErr w:type="gramEnd"/>
      <w:r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 объектов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94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вредности» в районе дома №2 по ул. Промышленной, заменить на зону Ж – 3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смешанной жилой застройки» согласно приложению.</w:t>
      </w:r>
    </w:p>
    <w:p w14:paraId="0030DBAE" w14:textId="77777777" w:rsidR="00440217" w:rsidRDefault="00440217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85828" w14:textId="77777777"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7.2. «Р-2. Зона парков, бульваров, набережных и объектов отдыха, спорта, туризма и развлечений» подраздела 7 «Рекреационные зоны» раздела 13 «Градостроительные регламенты» Правил землепользования и застройки Приамурского городского поселения:</w:t>
      </w:r>
    </w:p>
    <w:p w14:paraId="570AEE58" w14:textId="77777777"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Вид разрешённого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8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proofErr w:type="gramEnd"/>
      <w:r w:rsidR="008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«4.6. Общественное питание» перевести из условно-разрешённого в основной.</w:t>
      </w:r>
    </w:p>
    <w:p w14:paraId="596678EA" w14:textId="77777777" w:rsidR="008C784A" w:rsidRDefault="008C784A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Вид разрешённого использования земельного участка «4.8.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1.Развлекательные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перевести из вспомогательного в основной.</w:t>
      </w:r>
    </w:p>
    <w:p w14:paraId="4B3985C5" w14:textId="77777777" w:rsidR="008C784A" w:rsidRDefault="008C784A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1.2.3.Таблицу видов разрешённого  </w:t>
      </w:r>
      <w:r w:rsidR="00D75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земельных участков дополнить строками 12-15 следующего содержания: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3"/>
        <w:gridCol w:w="3673"/>
        <w:gridCol w:w="1588"/>
        <w:gridCol w:w="1321"/>
      </w:tblGrid>
      <w:tr w:rsidR="00D7535B" w:rsidRPr="00C563FE" w14:paraId="4DC3A540" w14:textId="77777777" w:rsidTr="00D104B6">
        <w:tc>
          <w:tcPr>
            <w:tcW w:w="2774" w:type="dxa"/>
          </w:tcPr>
          <w:p w14:paraId="78CDAB75" w14:textId="77777777" w:rsidR="00D7535B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«5.2.Природно-познавательный туризм</w:t>
            </w:r>
          </w:p>
        </w:tc>
        <w:tc>
          <w:tcPr>
            <w:tcW w:w="3683" w:type="dxa"/>
          </w:tcPr>
          <w:p w14:paraId="05379FFE" w14:textId="77777777" w:rsidR="00D7535B" w:rsidRPr="000E78E4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010E4">
              <w:rPr>
                <w:rFonts w:eastAsia="Calibri"/>
                <w:color w:val="000000"/>
                <w:sz w:val="28"/>
                <w:szCs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 природной среде; осуществление необходимых природоохранных и </w:t>
            </w:r>
            <w:proofErr w:type="spellStart"/>
            <w:r w:rsidRPr="008010E4">
              <w:rPr>
                <w:rFonts w:eastAsia="Calibri"/>
                <w:color w:val="000000"/>
                <w:sz w:val="28"/>
                <w:szCs w:val="28"/>
              </w:rPr>
              <w:t>природовосстановительных</w:t>
            </w:r>
            <w:proofErr w:type="spellEnd"/>
            <w:r w:rsidRPr="008010E4">
              <w:rPr>
                <w:rFonts w:eastAsia="Calibri"/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2" w:type="dxa"/>
          </w:tcPr>
          <w:p w14:paraId="420189BF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00E4040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7535B" w:rsidRPr="00C563FE" w14:paraId="17188015" w14:textId="77777777" w:rsidTr="00D104B6">
        <w:tc>
          <w:tcPr>
            <w:tcW w:w="2774" w:type="dxa"/>
          </w:tcPr>
          <w:p w14:paraId="65A76575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5.2.1.</w:t>
            </w:r>
            <w:r w:rsidRPr="000E78E4">
              <w:rPr>
                <w:rFonts w:eastAsia="Calibri"/>
                <w:color w:val="000000"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3683" w:type="dxa"/>
          </w:tcPr>
          <w:p w14:paraId="61EC3835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78E4">
              <w:rPr>
                <w:rFonts w:eastAsia="Calibri"/>
                <w:color w:val="000000"/>
                <w:sz w:val="28"/>
                <w:szCs w:val="28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2" w:type="dxa"/>
          </w:tcPr>
          <w:p w14:paraId="3E352903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873372D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7535B" w:rsidRPr="00C563FE" w14:paraId="67F6D34C" w14:textId="77777777" w:rsidTr="00D104B6">
        <w:tc>
          <w:tcPr>
            <w:tcW w:w="2774" w:type="dxa"/>
          </w:tcPr>
          <w:p w14:paraId="21F66B17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5.3.Охота и рыбалка</w:t>
            </w:r>
          </w:p>
        </w:tc>
        <w:tc>
          <w:tcPr>
            <w:tcW w:w="3683" w:type="dxa"/>
          </w:tcPr>
          <w:p w14:paraId="05771372" w14:textId="77777777" w:rsidR="00D7535B" w:rsidRPr="000E78E4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78E4">
              <w:rPr>
                <w:rFonts w:eastAsia="Calibri"/>
                <w:color w:val="000000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02" w:type="dxa"/>
          </w:tcPr>
          <w:p w14:paraId="4431B7D5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26641CB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7535B" w:rsidRPr="00C563FE" w14:paraId="553B0941" w14:textId="77777777" w:rsidTr="00D104B6">
        <w:tc>
          <w:tcPr>
            <w:tcW w:w="2774" w:type="dxa"/>
          </w:tcPr>
          <w:p w14:paraId="0315008D" w14:textId="77777777" w:rsidR="00D7535B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5.4.Причалы для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маломерных судов</w:t>
            </w:r>
          </w:p>
        </w:tc>
        <w:tc>
          <w:tcPr>
            <w:tcW w:w="3683" w:type="dxa"/>
          </w:tcPr>
          <w:p w14:paraId="57C2D0F3" w14:textId="77777777" w:rsidR="00D7535B" w:rsidRPr="000E78E4" w:rsidRDefault="00D7535B" w:rsidP="00D104B6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E78E4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Размещение сооружений, </w:t>
            </w:r>
            <w:r w:rsidRPr="000E78E4">
              <w:rPr>
                <w:rFonts w:eastAsia="Calibri"/>
                <w:color w:val="000000"/>
                <w:sz w:val="28"/>
                <w:szCs w:val="28"/>
              </w:rPr>
              <w:lastRenderedPageBreak/>
              <w:t>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eastAsia="Calibri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702" w:type="dxa"/>
          </w:tcPr>
          <w:p w14:paraId="67D6EF2A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BA21CE3" w14:textId="77777777" w:rsidR="00D7535B" w:rsidRPr="00C563FE" w:rsidRDefault="00D7535B" w:rsidP="00D104B6">
            <w:pPr>
              <w:tabs>
                <w:tab w:val="left" w:pos="0"/>
              </w:tabs>
              <w:spacing w:after="160"/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14:paraId="54DEE5D1" w14:textId="77777777" w:rsidR="00D7535B" w:rsidRDefault="00D7535B" w:rsidP="005C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36FA7" w14:textId="77777777" w:rsidR="00D7535B" w:rsidRDefault="00D7535B" w:rsidP="00D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1.2.4.В подпункте 2.1 «Площадь земельного участка»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51580">
        <w:rPr>
          <w:rFonts w:ascii="Times New Roman" w:hAnsi="Times New Roman" w:cs="Times New Roman"/>
          <w:sz w:val="28"/>
          <w:szCs w:val="28"/>
        </w:rPr>
        <w:t>2)максимальный размер – 25000 кв.м.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«2)максимальный размер – 550 </w:t>
      </w:r>
      <w:r w:rsidRPr="00151580">
        <w:rPr>
          <w:rFonts w:ascii="Times New Roman" w:hAnsi="Times New Roman" w:cs="Times New Roman"/>
          <w:sz w:val="28"/>
          <w:szCs w:val="28"/>
        </w:rPr>
        <w:t>000 кв.м.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7EFC4A" w14:textId="77777777" w:rsidR="00440217" w:rsidRDefault="00440217" w:rsidP="0044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4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2.4. «Ж-3.Зона смешанной жилой застройки» подраздела 2 «Жилые зоны» раздела 13 «Градостроительные регламенты» Правил землепользования и застройки Приамурского городского поселения:</w:t>
      </w:r>
    </w:p>
    <w:p w14:paraId="5AA15336" w14:textId="77777777" w:rsidR="00440217" w:rsidRDefault="00440217" w:rsidP="004402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1.3.1.Таблицу видов разрешённого  использования земельных участков дополнить строкой 19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9"/>
        <w:gridCol w:w="3747"/>
        <w:gridCol w:w="1771"/>
        <w:gridCol w:w="1468"/>
      </w:tblGrid>
      <w:tr w:rsidR="00440217" w14:paraId="5C2BE7FF" w14:textId="77777777" w:rsidTr="00C56851">
        <w:tc>
          <w:tcPr>
            <w:tcW w:w="2392" w:type="dxa"/>
          </w:tcPr>
          <w:p w14:paraId="7A021E86" w14:textId="77777777"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«3.2.4 Общежития </w:t>
            </w:r>
          </w:p>
        </w:tc>
        <w:tc>
          <w:tcPr>
            <w:tcW w:w="3812" w:type="dxa"/>
          </w:tcPr>
          <w:p w14:paraId="3E59E7B3" w14:textId="77777777"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4B7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7" w:history="1">
              <w:r w:rsidRPr="000F44B7">
                <w:rPr>
                  <w:sz w:val="28"/>
                  <w:szCs w:val="28"/>
                </w:rPr>
                <w:t>кодом 4.7</w:t>
              </w:r>
              <w:r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42" w:type="dxa"/>
          </w:tcPr>
          <w:p w14:paraId="1A1AA2F5" w14:textId="77777777"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AEA5E2F" w14:textId="77777777"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B7000F3" w14:textId="77777777" w:rsidR="00440217" w:rsidRPr="00D7535B" w:rsidRDefault="00440217" w:rsidP="00D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11F8D" w14:textId="77777777"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14:paraId="018443AF" w14:textId="77777777"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14:paraId="4A2553C9" w14:textId="77777777"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0C1D3D" w14:textId="77777777"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40"/>
      </w:tblGrid>
      <w:tr w:rsidR="002D4FBA" w14:paraId="4805E1C7" w14:textId="77777777" w:rsidTr="002D4FBA">
        <w:tc>
          <w:tcPr>
            <w:tcW w:w="7196" w:type="dxa"/>
          </w:tcPr>
          <w:p w14:paraId="0CCA7C96" w14:textId="77777777"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14:paraId="4F1A4EA6" w14:textId="77777777"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14:paraId="3F480D12" w14:textId="77777777"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4A2A526A" w14:textId="77777777"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14:paraId="54A89568" w14:textId="77777777"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62789C02" w14:textId="77777777"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14:paraId="38F855FC" w14:textId="77777777" w:rsidTr="002D4FBA">
        <w:tc>
          <w:tcPr>
            <w:tcW w:w="7196" w:type="dxa"/>
          </w:tcPr>
          <w:p w14:paraId="24B35C19" w14:textId="77777777"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14:paraId="0FE0E588" w14:textId="77777777"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14:paraId="41D23998" w14:textId="77777777"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2A076F41" w14:textId="77777777"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14:paraId="7A43C7C2" w14:textId="77777777" w:rsidR="00440217" w:rsidRDefault="00440217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14:paraId="155351B1" w14:textId="77777777" w:rsidR="005C2DD3" w:rsidRDefault="005C2DD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14:paraId="3871C2A7" w14:textId="77777777" w:rsidR="00440217" w:rsidRDefault="00440217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14:paraId="7F4541DA" w14:textId="77777777" w:rsidR="00463FF5" w:rsidRDefault="00463FF5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C4973" w14:textId="77777777" w:rsidR="00CF136C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F9A80FE" w14:textId="77777777" w:rsidR="00CF136C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75535D4C" w14:textId="77777777" w:rsidR="00CF136C" w:rsidRPr="0039122F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5435D" wp14:editId="0416292C">
            <wp:extent cx="5686425" cy="8210550"/>
            <wp:effectExtent l="0" t="0" r="9525" b="0"/>
            <wp:docPr id="2" name="Рисунок 2" descr="\\Arhiektura2\сетевая папка\пзз  2023\пзз  2023 актуализация\8. пзз МО Приамурское\Схема-карта п. Приамурский от 19.01.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hiektura2\сетевая папка\пзз  2023\пзз  2023 актуализация\8. пзз МО Приамурское\Схема-карта п. Приамурский от 19.01.20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F136C" w:rsidRPr="0039122F" w:rsidSect="00B95943">
      <w:headerReference w:type="default" r:id="rId9"/>
      <w:headerReference w:type="first" r:id="rId10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D3434" w14:textId="77777777" w:rsidR="00C945A9" w:rsidRDefault="00C945A9" w:rsidP="002256AA">
      <w:pPr>
        <w:spacing w:after="0" w:line="240" w:lineRule="auto"/>
      </w:pPr>
      <w:r>
        <w:separator/>
      </w:r>
    </w:p>
  </w:endnote>
  <w:endnote w:type="continuationSeparator" w:id="0">
    <w:p w14:paraId="6765DC3E" w14:textId="77777777" w:rsidR="00C945A9" w:rsidRDefault="00C945A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61D0D" w14:textId="77777777" w:rsidR="00C945A9" w:rsidRDefault="00C945A9" w:rsidP="002256AA">
      <w:pPr>
        <w:spacing w:after="0" w:line="240" w:lineRule="auto"/>
      </w:pPr>
      <w:r>
        <w:separator/>
      </w:r>
    </w:p>
  </w:footnote>
  <w:footnote w:type="continuationSeparator" w:id="0">
    <w:p w14:paraId="0FF495D8" w14:textId="77777777" w:rsidR="00C945A9" w:rsidRDefault="00C945A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3373851"/>
      <w:docPartObj>
        <w:docPartGallery w:val="Page Numbers (Top of Page)"/>
        <w:docPartUnique/>
      </w:docPartObj>
    </w:sdtPr>
    <w:sdtEndPr/>
    <w:sdtContent>
      <w:p w14:paraId="461F40B3" w14:textId="77777777"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CF">
          <w:rPr>
            <w:noProof/>
          </w:rPr>
          <w:t>4</w:t>
        </w:r>
        <w:r>
          <w:fldChar w:fldCharType="end"/>
        </w:r>
      </w:p>
    </w:sdtContent>
  </w:sdt>
  <w:p w14:paraId="3801FFAD" w14:textId="77777777"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2856944"/>
      <w:docPartObj>
        <w:docPartGallery w:val="Page Numbers (Top of Page)"/>
        <w:docPartUnique/>
      </w:docPartObj>
    </w:sdtPr>
    <w:sdtEndPr/>
    <w:sdtContent>
      <w:p w14:paraId="69E33FBC" w14:textId="77777777"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CF">
          <w:rPr>
            <w:noProof/>
          </w:rPr>
          <w:t>1</w:t>
        </w:r>
        <w:r>
          <w:fldChar w:fldCharType="end"/>
        </w:r>
      </w:p>
    </w:sdtContent>
  </w:sdt>
  <w:p w14:paraId="4E10EED4" w14:textId="77777777"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2903143">
    <w:abstractNumId w:val="0"/>
  </w:num>
  <w:num w:numId="2" w16cid:durableId="4875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1E76EC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0217"/>
    <w:rsid w:val="004435F9"/>
    <w:rsid w:val="00457FF9"/>
    <w:rsid w:val="00461C8C"/>
    <w:rsid w:val="00463FF5"/>
    <w:rsid w:val="004670E0"/>
    <w:rsid w:val="00472F72"/>
    <w:rsid w:val="00474D1C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2DD3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443CF"/>
    <w:rsid w:val="0086605D"/>
    <w:rsid w:val="008962B1"/>
    <w:rsid w:val="008A2870"/>
    <w:rsid w:val="008A6A0C"/>
    <w:rsid w:val="008B1E5A"/>
    <w:rsid w:val="008B4917"/>
    <w:rsid w:val="008C784A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D5848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45A9"/>
    <w:rsid w:val="00C971B0"/>
    <w:rsid w:val="00C97B7A"/>
    <w:rsid w:val="00CC0FF9"/>
    <w:rsid w:val="00CC1191"/>
    <w:rsid w:val="00CC74F5"/>
    <w:rsid w:val="00CD0E52"/>
    <w:rsid w:val="00CD1BE8"/>
    <w:rsid w:val="00CF136C"/>
    <w:rsid w:val="00D03135"/>
    <w:rsid w:val="00D322CB"/>
    <w:rsid w:val="00D35769"/>
    <w:rsid w:val="00D45ACC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8943"/>
  <w15:docId w15:val="{AF8B0527-27B0-4733-83AB-EC14B08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3603&amp;dst=100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2024-02-13T06:55:00Z</cp:lastPrinted>
  <dcterms:created xsi:type="dcterms:W3CDTF">2024-02-29T00:19:00Z</dcterms:created>
  <dcterms:modified xsi:type="dcterms:W3CDTF">2024-02-29T00:19:00Z</dcterms:modified>
</cp:coreProperties>
</file>